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B2412" w:rsidRDefault="004E4528" w:rsidP="004E4528">
      <w:pPr>
        <w:jc w:val="center"/>
      </w:pPr>
      <w:bookmarkStart w:id="0" w:name="_GoBack"/>
      <w:bookmarkEnd w:id="0"/>
      <w:proofErr w:type="spellStart"/>
      <w:r>
        <w:t>DenseBox</w:t>
      </w:r>
      <w:proofErr w:type="spellEnd"/>
      <w:r>
        <w:t>: Unifying Landmark Localization with End to End Object Detection</w:t>
      </w:r>
    </w:p>
    <w:p w:rsidR="004E4528" w:rsidRDefault="004E4528"/>
    <w:p w:rsidR="004E4528" w:rsidRDefault="004E4528" w:rsidP="004E4528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Abstract</w:t>
      </w:r>
    </w:p>
    <w:p w:rsidR="004E4528" w:rsidRDefault="004E4528">
      <w:r w:rsidRPr="004E4528">
        <w:rPr>
          <w:rFonts w:hint="eastAsia"/>
        </w:rPr>
        <w:t>물체</w:t>
      </w:r>
      <w:r w:rsidRPr="004E4528">
        <w:t xml:space="preserve"> 탐지에 대해 어떻게 완전한 하나의 </w:t>
      </w:r>
      <w:r w:rsidR="004547DA">
        <w:rPr>
          <w:rFonts w:hint="eastAsia"/>
        </w:rPr>
        <w:t>fully CNN</w:t>
      </w:r>
      <w:r w:rsidRPr="004E4528">
        <w:t xml:space="preserve">(FCN)이 수행될 수 있는가? 우리는 이미지의 모든 위치와 </w:t>
      </w:r>
      <w:r w:rsidR="004547DA">
        <w:rPr>
          <w:rFonts w:hint="eastAsia"/>
        </w:rPr>
        <w:t>스케일을</w:t>
      </w:r>
      <w:r w:rsidRPr="004E4528">
        <w:t xml:space="preserve"> 통해 </w:t>
      </w:r>
      <w:r w:rsidR="004547DA">
        <w:t>bounding</w:t>
      </w:r>
      <w:r w:rsidRPr="004E4528">
        <w:t xml:space="preserve"> 박스와 객체 클래스 </w:t>
      </w:r>
      <w:r w:rsidR="004547DA">
        <w:t>confidence</w:t>
      </w:r>
      <w:r w:rsidR="004547DA">
        <w:rPr>
          <w:rFonts w:hint="eastAsia"/>
        </w:rPr>
        <w:t>를</w:t>
      </w:r>
      <w:r w:rsidRPr="004E4528">
        <w:t xml:space="preserve"> 직접 예측하는 통합 </w:t>
      </w:r>
      <w:proofErr w:type="spellStart"/>
      <w:r w:rsidRPr="004E4528">
        <w:t>엔드투엔드</w:t>
      </w:r>
      <w:proofErr w:type="spellEnd"/>
      <w:r w:rsidRPr="004E4528">
        <w:t xml:space="preserve"> FCN 프레임워크인 </w:t>
      </w:r>
      <w:proofErr w:type="spellStart"/>
      <w:r w:rsidRPr="004E4528">
        <w:t>DenseBox</w:t>
      </w:r>
      <w:proofErr w:type="spellEnd"/>
      <w:r w:rsidRPr="004E4528">
        <w:t xml:space="preserve">를 소개한다. 우리의 </w:t>
      </w:r>
      <w:r w:rsidR="004547DA">
        <w:rPr>
          <w:rFonts w:hint="eastAsia"/>
        </w:rPr>
        <w:t>C</w:t>
      </w:r>
      <w:r w:rsidR="004547DA">
        <w:t>ontribution</w:t>
      </w:r>
      <w:r w:rsidRPr="004E4528">
        <w:t xml:space="preserve">은 두 </w:t>
      </w:r>
      <w:r w:rsidR="004547DA">
        <w:rPr>
          <w:rFonts w:hint="eastAsia"/>
        </w:rPr>
        <w:t>가지다</w:t>
      </w:r>
      <w:r w:rsidRPr="004E4528">
        <w:t xml:space="preserve">. 첫째, 하나의 FCN이 신중하게 설계되고 최적화되면 여러 개의 서로 다른 개체를 매우 정확하고 효율적으로 감지할 수 있음을 보여 준다. 둘째, 우리는 </w:t>
      </w:r>
      <w:proofErr w:type="spellStart"/>
      <w:r w:rsidRPr="004E4528">
        <w:t>멀티태스킹</w:t>
      </w:r>
      <w:proofErr w:type="spellEnd"/>
      <w:r w:rsidRPr="004E4528">
        <w:t xml:space="preserve"> 학습 중에 </w:t>
      </w:r>
      <w:proofErr w:type="spellStart"/>
      <w:r w:rsidRPr="004E4528">
        <w:t>랜드마크의</w:t>
      </w:r>
      <w:proofErr w:type="spellEnd"/>
      <w:r w:rsidRPr="004E4528">
        <w:t xml:space="preserve"> 지역화와 </w:t>
      </w:r>
      <w:r w:rsidRPr="004E4528">
        <w:rPr>
          <w:rFonts w:hint="eastAsia"/>
        </w:rPr>
        <w:t>통합할</w:t>
      </w:r>
      <w:r w:rsidRPr="004E4528">
        <w:t xml:space="preserve"> 때, </w:t>
      </w:r>
      <w:proofErr w:type="spellStart"/>
      <w:r w:rsidRPr="004E4528">
        <w:t>DenseBox</w:t>
      </w:r>
      <w:proofErr w:type="spellEnd"/>
      <w:r w:rsidRPr="004E4528">
        <w:t xml:space="preserve">가 객체 감지 기능을 더욱 향상시킨다는 것을 보여준다. 우리는 MALF 얼굴검출과 KITTI 차량검출을 포함한 공공 벤치마크 </w:t>
      </w:r>
      <w:proofErr w:type="spellStart"/>
      <w:r w:rsidRPr="004E4528">
        <w:t>데이터셋에</w:t>
      </w:r>
      <w:proofErr w:type="spellEnd"/>
      <w:r w:rsidRPr="004E4528">
        <w:t xml:space="preserve"> 대한 실험 결과를 제시하는데, 이는 </w:t>
      </w:r>
      <w:proofErr w:type="spellStart"/>
      <w:r w:rsidRPr="004E4528">
        <w:t>DenseBox</w:t>
      </w:r>
      <w:proofErr w:type="spellEnd"/>
      <w:r w:rsidRPr="004E4528">
        <w:t>가 얼굴과 자동차와 같은 도전적인 물체를 감지하는 최첨단 시스템임을 나타낸다.</w:t>
      </w:r>
    </w:p>
    <w:p w:rsidR="004E4528" w:rsidRDefault="004E4528"/>
    <w:p w:rsidR="004E4528" w:rsidRDefault="004E4528" w:rsidP="004E452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Introduction</w:t>
      </w:r>
    </w:p>
    <w:p w:rsidR="004E4528" w:rsidRDefault="004E4528" w:rsidP="004E4528">
      <w:r w:rsidRPr="004E4528">
        <w:rPr>
          <w:rFonts w:hint="eastAsia"/>
        </w:rPr>
        <w:t>우리의</w:t>
      </w:r>
      <w:r w:rsidRPr="004E4528">
        <w:t xml:space="preserve"> 일상 생활은 사물 탐지 사례로 가득 차 있다. 운전 중 주변 차량 확인, 사람 찾기, 낯익은 얼굴 국소화 등이 모두 물체 탐지의 예다. 물체 탐지는 컴퓨터 시력의 핵심 문제들 중 하나이다. CNN(Convolutional nerve networks) [18]의 성공 이전에, 물체 검출은 대개 가능한 모든 위치와 영상 척도에서 추출한 수공예 형상[5, 25, 4]에 분류기를 적용하는 슬라이딩 윈도우 기반 방법[11, 39]에 의해 해결된다. 최근에는 완전 경사진 신경망(FCN) [24] 기반 방법 [34, 8, 29]이 개체 탐지 분야에 혁명을 가져온다. 이러한 FCN 프레임워크도 슬라이딩 윈도우 패션을 따르지만 모델 </w:t>
      </w:r>
      <w:proofErr w:type="spellStart"/>
      <w:r w:rsidRPr="004E4528">
        <w:t>파라미터와</w:t>
      </w:r>
      <w:proofErr w:type="spellEnd"/>
      <w:r w:rsidRPr="004E4528">
        <w:t xml:space="preserve"> 이미지 기능을 처음부터 학습하는 </w:t>
      </w:r>
      <w:proofErr w:type="spellStart"/>
      <w:r w:rsidRPr="004E4528">
        <w:t>엔드</w:t>
      </w:r>
      <w:proofErr w:type="spellEnd"/>
      <w:r w:rsidRPr="004E4528">
        <w:t xml:space="preserve"> 투 </w:t>
      </w:r>
      <w:proofErr w:type="spellStart"/>
      <w:r w:rsidRPr="004E4528">
        <w:t>엔드</w:t>
      </w:r>
      <w:proofErr w:type="spellEnd"/>
      <w:r w:rsidRPr="004E4528">
        <w:t xml:space="preserve"> 접근 방식은 감지 성능을 크게 향상시킨다.</w:t>
      </w:r>
    </w:p>
    <w:p w:rsidR="004E4528" w:rsidRDefault="004E4528" w:rsidP="004E4528"/>
    <w:p w:rsidR="004E4528" w:rsidRDefault="004E4528" w:rsidP="004E4528">
      <w:r w:rsidRPr="004E4528">
        <w:t xml:space="preserve">R-CNN [15, 14]은 FCN 기반 방법을 넘어 객체 감지에 대한 발생률을 더욱 향상시킨다. 개념적으로, R-CNN은 두 단계를 포함한다. 첫 번째 단계는 영상에서 모든 잠재적 </w:t>
      </w:r>
      <w:r w:rsidR="004547DA">
        <w:t>bounding</w:t>
      </w:r>
      <w:r w:rsidRPr="004E4528">
        <w:t xml:space="preserve"> 상자 후보를 생성하기 위해 지역 제안 방법을 사용한다. 그런 다음 두 번째 단계는 CNN 분류기를 적용하여 모든 제안에 대해 서로 다른 대상을 구분한다. R-CNN이 일반 물체 탐지를 위한 새로운 최첨단 시스템이 되지만[9, 33] 각 후보 박스의 해상도가 낮고 문맥이 </w:t>
      </w:r>
      <w:r w:rsidRPr="004E4528">
        <w:rPr>
          <w:rFonts w:hint="eastAsia"/>
        </w:rPr>
        <w:t>부족하면</w:t>
      </w:r>
      <w:r w:rsidRPr="004E4528">
        <w:t xml:space="preserve"> 그것들에 대한 분류 정확도가 현저히 떨어지기 때문에 사람 얼굴이나 먼 차와 같은 작은 물체[27]를 탐지하는 것은 매우 어렵다. 더욱이, R-CNN 파이프라인의 두 가지 서로 다른 단계는 공동으로 최적화할 수 없으므로, R-CNN에 </w:t>
      </w:r>
      <w:proofErr w:type="spellStart"/>
      <w:r w:rsidRPr="004E4528">
        <w:t>엔드투엔드</w:t>
      </w:r>
      <w:proofErr w:type="spellEnd"/>
      <w:r w:rsidRPr="004E4528">
        <w:t xml:space="preserve"> 교육을 적용하는 데 어려움을 겪게 된다.</w:t>
      </w:r>
    </w:p>
    <w:p w:rsidR="004E4528" w:rsidRDefault="004E4528" w:rsidP="004E4528"/>
    <w:p w:rsidR="004E4528" w:rsidRDefault="004E4528" w:rsidP="004E4528">
      <w:r w:rsidRPr="004E4528">
        <w:rPr>
          <w:rFonts w:hint="eastAsia"/>
        </w:rPr>
        <w:t>이</w:t>
      </w:r>
      <w:r w:rsidRPr="004E4528">
        <w:t xml:space="preserve"> 작품에서 우리는 다음과 같은 한 가지 질문에 초점을 맞춘다. 개체 감지 시 1단계 FCN이 수행할 수 있는 성능은? 이를 위해 제안서 생성이 필요 없고 훈련 중 </w:t>
      </w:r>
      <w:proofErr w:type="spellStart"/>
      <w:r w:rsidRPr="004E4528">
        <w:t>엔드투엔드로</w:t>
      </w:r>
      <w:proofErr w:type="spellEnd"/>
      <w:r w:rsidRPr="004E4528">
        <w:t xml:space="preserve"> 최적화할 수 있</w:t>
      </w:r>
      <w:r w:rsidRPr="004E4528">
        <w:lastRenderedPageBreak/>
        <w:t xml:space="preserve">는 새로운 FCN 기반 객체 검출기 </w:t>
      </w:r>
      <w:proofErr w:type="spellStart"/>
      <w:r w:rsidRPr="004E4528">
        <w:t>DenseBox</w:t>
      </w:r>
      <w:proofErr w:type="spellEnd"/>
      <w:r w:rsidRPr="004E4528">
        <w:t xml:space="preserve">를 제시한다. 기존의 많은 슬라이딩 윈도우 패션 FCN 검출 프레임워크와 유사하지만 [34, 8, 29], </w:t>
      </w:r>
      <w:proofErr w:type="spellStart"/>
      <w:r w:rsidRPr="004E4528">
        <w:t>DenseBox</w:t>
      </w:r>
      <w:proofErr w:type="spellEnd"/>
      <w:r w:rsidRPr="004E4528">
        <w:t xml:space="preserve">는 작은 스케일과 무거운 폐색 하에서 물체를 감지하도록 보다 세심하게 설계되었다. 우리는 </w:t>
      </w:r>
      <w:proofErr w:type="spellStart"/>
      <w:r w:rsidRPr="004E4528">
        <w:t>DenseBox</w:t>
      </w:r>
      <w:proofErr w:type="spellEnd"/>
      <w:r w:rsidRPr="004E4528">
        <w:t xml:space="preserve">를 훈련시키고 감지 성능을 향상시키기 위해 조심스러운 음극 채굴 기술을 적용한다. 이를 더욱 향상시키기 위해, 우리는 공동 </w:t>
      </w:r>
      <w:proofErr w:type="spellStart"/>
      <w:r w:rsidRPr="004E4528">
        <w:t>다과제</w:t>
      </w:r>
      <w:proofErr w:type="spellEnd"/>
      <w:r w:rsidRPr="004E4528">
        <w:t xml:space="preserve"> 학습[1]을 통해 획기적인 현지화를 시스템에 더욱 통합한다. </w:t>
      </w:r>
      <w:proofErr w:type="spellStart"/>
      <w:r w:rsidRPr="004E4528">
        <w:t>랜드마크</w:t>
      </w:r>
      <w:proofErr w:type="spellEnd"/>
      <w:r w:rsidRPr="004E4528">
        <w:t xml:space="preserve"> 현지화의 유용성을 검증하기 위해, KITTI 차량 감지 </w:t>
      </w:r>
      <w:proofErr w:type="spellStart"/>
      <w:r w:rsidRPr="004E4528">
        <w:t>데이터셋</w:t>
      </w:r>
      <w:proofErr w:type="spellEnd"/>
      <w:r w:rsidRPr="004E4528">
        <w:t xml:space="preserve">[13]에 대한 일련의 </w:t>
      </w:r>
      <w:proofErr w:type="spellStart"/>
      <w:r w:rsidRPr="004E4528">
        <w:t>키포인트에</w:t>
      </w:r>
      <w:proofErr w:type="spellEnd"/>
      <w:r w:rsidRPr="004E4528">
        <w:t xml:space="preserve"> 수동으로 주석을 달며, 이후 주석을 공개한다.</w:t>
      </w:r>
    </w:p>
    <w:p w:rsidR="004E4528" w:rsidRDefault="004E4528" w:rsidP="004E4528"/>
    <w:p w:rsidR="004E4528" w:rsidRDefault="004E4528" w:rsidP="004E4528">
      <w:r w:rsidRPr="004E4528">
        <w:rPr>
          <w:rFonts w:hint="eastAsia"/>
        </w:rPr>
        <w:t>우리의</w:t>
      </w:r>
      <w:r w:rsidRPr="004E4528">
        <w:t xml:space="preserve"> 공헌은 두 배다. 첫째, 우리는 한 개의 완전히 복잡한 신경망이 신중하게 설계되고 최적화된다면, 매우 정확하고 효율적으로 무거운 폐색을 가진 다른 척도 아래의 물체를 탐지할 수 있다는 것을 증명한다. 둘째, 우리는 </w:t>
      </w:r>
      <w:proofErr w:type="spellStart"/>
      <w:r w:rsidRPr="004E4528">
        <w:t>멀티태스킹</w:t>
      </w:r>
      <w:proofErr w:type="spellEnd"/>
      <w:r w:rsidRPr="004E4528">
        <w:t xml:space="preserve"> 학습을 통해 </w:t>
      </w:r>
      <w:proofErr w:type="spellStart"/>
      <w:r w:rsidRPr="004E4528">
        <w:t>랜드마크</w:t>
      </w:r>
      <w:proofErr w:type="spellEnd"/>
      <w:r w:rsidRPr="004E4528">
        <w:t xml:space="preserve"> 현지화에 통합할 때 </w:t>
      </w:r>
      <w:proofErr w:type="spellStart"/>
      <w:r w:rsidRPr="004E4528">
        <w:t>DenseBox</w:t>
      </w:r>
      <w:proofErr w:type="spellEnd"/>
      <w:r w:rsidRPr="004E4528">
        <w:t>가 개체 감지 정확도를 더욱 향상시킨다는 것을 보여준다. 우리는 MALF(Multi-</w:t>
      </w:r>
      <w:proofErr w:type="spellStart"/>
      <w:r w:rsidRPr="004E4528">
        <w:t>Atribe</w:t>
      </w:r>
      <w:proofErr w:type="spellEnd"/>
      <w:r w:rsidRPr="004E4528">
        <w:t xml:space="preserve"> Labeled Faces) 얼굴 검지[42] 및 KITTI 차량 검지[13]를 포함한 공공 벤치마크 데이터 세트에 대한 실험 결과를 제시하며, 이는 </w:t>
      </w:r>
      <w:proofErr w:type="spellStart"/>
      <w:r w:rsidRPr="004E4528">
        <w:t>DenseBox</w:t>
      </w:r>
      <w:proofErr w:type="spellEnd"/>
      <w:r w:rsidRPr="004E4528">
        <w:t>가 얼굴 검지와 자동차 검출을 위한 최첨단 시스템임을 나타낸다.</w:t>
      </w:r>
    </w:p>
    <w:p w:rsidR="004E4528" w:rsidRDefault="004E4528" w:rsidP="004E4528"/>
    <w:p w:rsidR="004E4528" w:rsidRDefault="004E4528" w:rsidP="004E4528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Related Work</w:t>
      </w:r>
    </w:p>
    <w:p w:rsidR="004E4528" w:rsidRDefault="004E4528" w:rsidP="004E4528">
      <w:r>
        <w:rPr>
          <w:rFonts w:hint="eastAsia"/>
        </w:rPr>
        <w:t>물체</w:t>
      </w:r>
      <w:r>
        <w:t xml:space="preserve"> 탐지에 관한 문헌은 광범하다.</w:t>
      </w:r>
    </w:p>
    <w:p w:rsidR="004E4528" w:rsidRDefault="004E4528" w:rsidP="004E4528">
      <w:r>
        <w:rPr>
          <w:rFonts w:hint="eastAsia"/>
        </w:rPr>
        <w:t>얼굴검출과</w:t>
      </w:r>
      <w:r>
        <w:t xml:space="preserve"> 같은 검출 과제에 신경망을 응용하는 것 역시 오랜 역사를 가지고 있다.</w:t>
      </w:r>
    </w:p>
    <w:p w:rsidR="004E4528" w:rsidRDefault="004E4528" w:rsidP="004E4528">
      <w:r>
        <w:rPr>
          <w:rFonts w:hint="eastAsia"/>
        </w:rPr>
        <w:t>최근에</w:t>
      </w:r>
      <w:r>
        <w:t>, 몇몇 논문들은 물체를 찾기 위해 깊은 경사진 신경망을 사용하는 알고리즘을 제안한다[34, 8, 29].</w:t>
      </w:r>
    </w:p>
    <w:p w:rsidR="004E4528" w:rsidRDefault="004E4528" w:rsidP="004E4528">
      <w:r>
        <w:rPr>
          <w:rFonts w:hint="eastAsia"/>
        </w:rPr>
        <w:t>그러나</w:t>
      </w:r>
      <w:r>
        <w:t xml:space="preserve"> 대부분의 첨단 물체 감지 접근법[26, 20, 8, 14, 41]은 탐지를 두드러진 개체 제안 생성과 지역 제안 분류의 두 단계로 나누는 R-CNN에 의존한다.</w:t>
      </w:r>
    </w:p>
    <w:p w:rsidR="004E4528" w:rsidRDefault="004E4528" w:rsidP="004E4528">
      <w:r>
        <w:rPr>
          <w:rFonts w:hint="eastAsia"/>
        </w:rPr>
        <w:t>개체</w:t>
      </w:r>
      <w:r>
        <w:t xml:space="preserve"> 탐지는 종종 </w:t>
      </w:r>
      <w:proofErr w:type="spellStart"/>
      <w:r>
        <w:t>랜드마크</w:t>
      </w:r>
      <w:proofErr w:type="spellEnd"/>
      <w:r>
        <w:t xml:space="preserve"> 현지화, 포즈 추정 및 의미 분할과 같은 다중 작업 학습과 관련되어 있다.</w:t>
      </w:r>
    </w:p>
    <w:p w:rsidR="004E4528" w:rsidRDefault="004E4528" w:rsidP="004E4528"/>
    <w:p w:rsidR="004E4528" w:rsidRDefault="004E4528" w:rsidP="004E4528">
      <w:pPr>
        <w:pStyle w:val="a3"/>
        <w:numPr>
          <w:ilvl w:val="0"/>
          <w:numId w:val="1"/>
        </w:numPr>
        <w:ind w:leftChars="0"/>
      </w:pPr>
      <w:proofErr w:type="spellStart"/>
      <w:r>
        <w:rPr>
          <w:rFonts w:hint="eastAsia"/>
        </w:rPr>
        <w:t>DenseBox</w:t>
      </w:r>
      <w:proofErr w:type="spellEnd"/>
      <w:r>
        <w:rPr>
          <w:rFonts w:hint="eastAsia"/>
        </w:rPr>
        <w:t xml:space="preserve"> for Detection</w:t>
      </w:r>
    </w:p>
    <w:p w:rsidR="004E4528" w:rsidRDefault="004E4528" w:rsidP="004E4528">
      <w:r w:rsidRPr="004E4528">
        <w:rPr>
          <w:rFonts w:hint="eastAsia"/>
        </w:rPr>
        <w:t>전체</w:t>
      </w:r>
      <w:r w:rsidRPr="004E4528">
        <w:t xml:space="preserve"> 감지 시스템은 그림 1에 설명되어 있다.</w:t>
      </w:r>
    </w:p>
    <w:p w:rsidR="004E4528" w:rsidRDefault="004E4528" w:rsidP="004E4528">
      <w:pPr>
        <w:pStyle w:val="a3"/>
        <w:numPr>
          <w:ilvl w:val="1"/>
          <w:numId w:val="1"/>
        </w:numPr>
        <w:ind w:leftChars="0"/>
      </w:pPr>
      <w:r>
        <w:t>GT Generation</w:t>
      </w:r>
    </w:p>
    <w:p w:rsidR="004E4528" w:rsidRDefault="004E4528" w:rsidP="004E4528">
      <w:r w:rsidRPr="004E4528">
        <w:rPr>
          <w:rFonts w:hint="eastAsia"/>
        </w:rPr>
        <w:t>배경화면을</w:t>
      </w:r>
      <w:r w:rsidRPr="004E4528">
        <w:t xml:space="preserve"> 연결하는데 대부분의 계산 시간이 걸릴 것이기 때문에 훈련을 위해 전체 이미지를 네</w:t>
      </w:r>
      <w:r w:rsidRPr="004E4528">
        <w:lastRenderedPageBreak/>
        <w:t>트워크에 넣을 필요는 없다.</w:t>
      </w:r>
    </w:p>
    <w:p w:rsidR="004E4528" w:rsidRDefault="004E4528" w:rsidP="004E4528">
      <w:r w:rsidRPr="004E4528">
        <w:rPr>
          <w:rFonts w:hint="eastAsia"/>
        </w:rPr>
        <w:t>일반적으로</w:t>
      </w:r>
      <w:r w:rsidRPr="004E4528">
        <w:t xml:space="preserve"> 말해서, 우리의 제안된 네트워크는 세분화 같은 방식으로 훈련된다.</w:t>
      </w:r>
    </w:p>
    <w:p w:rsidR="004E4528" w:rsidRDefault="004E4528" w:rsidP="004E4528">
      <w:r w:rsidRPr="004E4528">
        <w:rPr>
          <w:rFonts w:hint="eastAsia"/>
        </w:rPr>
        <w:t>한</w:t>
      </w:r>
      <w:r w:rsidRPr="004E4528">
        <w:t xml:space="preserve"> 패치에 여러 개의 면이 발생하는 경우, 해당 얼굴이 패치의 중심에서 면에 비례하여 스케일 범위(예: 설정에서 0.8 ~ 1.25)에 있으면 양으로 유지된다.</w:t>
      </w:r>
    </w:p>
    <w:p w:rsidR="004E4528" w:rsidRDefault="004E4528" w:rsidP="004E4528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Model Design</w:t>
      </w:r>
    </w:p>
    <w:p w:rsidR="004E4528" w:rsidRDefault="004E4528" w:rsidP="004E4528">
      <w:r w:rsidRPr="004E4528">
        <w:rPr>
          <w:rFonts w:hint="eastAsia"/>
        </w:rPr>
        <w:t>그림</w:t>
      </w:r>
      <w:r w:rsidRPr="004E4528">
        <w:t xml:space="preserve"> 3에 표시된 우리의 네트워크 아키텍처는 이미지 분류에 사용되는 VGG 19 모델[35]에서 파생되었다.</w:t>
      </w:r>
    </w:p>
    <w:p w:rsidR="004E4528" w:rsidRDefault="004E4528" w:rsidP="004E4528">
      <w:pPr>
        <w:pStyle w:val="a3"/>
        <w:numPr>
          <w:ilvl w:val="2"/>
          <w:numId w:val="1"/>
        </w:numPr>
        <w:ind w:leftChars="0"/>
      </w:pPr>
      <w:r>
        <w:t>Multi-Level Feature Fusion.</w:t>
      </w:r>
    </w:p>
    <w:p w:rsidR="004E4528" w:rsidRDefault="004E4528" w:rsidP="004E4528">
      <w:r w:rsidRPr="004E4528">
        <w:rPr>
          <w:rFonts w:hint="eastAsia"/>
        </w:rPr>
        <w:t>최근의</w:t>
      </w:r>
      <w:r w:rsidRPr="004E4528">
        <w:t xml:space="preserve"> 연구는 다른 연결 계층의 형상을 사용하는 것이 가장자리 감지 및 분할과 같은 작업에서 성능을 향상시킬 수 있다는 것을 보여준다.</w:t>
      </w:r>
    </w:p>
    <w:p w:rsidR="004E4528" w:rsidRDefault="004E4528" w:rsidP="004E4528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Multi-Task Training</w:t>
      </w:r>
    </w:p>
    <w:p w:rsidR="004E4528" w:rsidRDefault="004E4528" w:rsidP="004E4528">
      <w:r w:rsidRPr="004E4528">
        <w:rPr>
          <w:rFonts w:hint="eastAsia"/>
        </w:rPr>
        <w:t>우리는</w:t>
      </w:r>
      <w:r w:rsidRPr="004E4528">
        <w:t xml:space="preserve"> </w:t>
      </w:r>
      <w:proofErr w:type="spellStart"/>
      <w:r w:rsidRPr="004E4528">
        <w:t>DenseBox</w:t>
      </w:r>
      <w:proofErr w:type="spellEnd"/>
      <w:r w:rsidRPr="004E4528">
        <w:t>를 초기화하기 위해 ImageNet 사전 훈련된 VGG 19 네트워크를 사용한다.</w:t>
      </w:r>
    </w:p>
    <w:p w:rsidR="004E4528" w:rsidRDefault="004E4528" w:rsidP="004E4528">
      <w:r w:rsidRPr="004E4528">
        <w:t>Fast R-CNN처럼 우리 네트워크는 두 개의 형제 생산 지점을 가지고 있다.</w:t>
      </w:r>
    </w:p>
    <w:p w:rsidR="004E4528" w:rsidRDefault="004E4528" w:rsidP="004E4528">
      <w:r w:rsidRPr="004E4528">
        <w:rPr>
          <w:rFonts w:hint="eastAsia"/>
        </w:rPr>
        <w:t>여기서</w:t>
      </w:r>
      <w:r w:rsidRPr="004E4528">
        <w:t xml:space="preserve"> 우리는 L2손실을 얼굴 및 자동차 감지 작업에서 모두 사용한다.</w:t>
      </w:r>
    </w:p>
    <w:p w:rsidR="004E4528" w:rsidRDefault="004E4528" w:rsidP="004E4528">
      <w:r w:rsidRPr="004E4528">
        <w:rPr>
          <w:rFonts w:hint="eastAsia"/>
        </w:rPr>
        <w:t>출력</w:t>
      </w:r>
      <w:r w:rsidRPr="004E4528">
        <w:t xml:space="preserve"> </w:t>
      </w:r>
      <w:r w:rsidR="004547DA">
        <w:t>bounding</w:t>
      </w:r>
      <w:r w:rsidRPr="004E4528">
        <w:t xml:space="preserve"> 상자 회귀 손실의 두 번째 분기(</w:t>
      </w:r>
      <w:proofErr w:type="spellStart"/>
      <w:r w:rsidRPr="004E4528">
        <w:t>Lloc</w:t>
      </w:r>
      <w:proofErr w:type="spellEnd"/>
      <w:r w:rsidRPr="004E4528">
        <w:t>로 표시됨).</w:t>
      </w:r>
    </w:p>
    <w:p w:rsidR="004E4528" w:rsidRDefault="004E4528" w:rsidP="004E4528">
      <w:pPr>
        <w:pStyle w:val="a3"/>
        <w:numPr>
          <w:ilvl w:val="2"/>
          <w:numId w:val="1"/>
        </w:numPr>
        <w:ind w:leftChars="0"/>
      </w:pPr>
      <w:r>
        <w:rPr>
          <w:rFonts w:hint="eastAsia"/>
        </w:rPr>
        <w:t>Balance Sampling</w:t>
      </w:r>
    </w:p>
    <w:p w:rsidR="00A200C5" w:rsidRDefault="00A200C5" w:rsidP="00A200C5">
      <w:pPr>
        <w:rPr>
          <w:rFonts w:hint="eastAsia"/>
        </w:rPr>
      </w:pPr>
      <w:r w:rsidRPr="00A200C5">
        <w:rPr>
          <w:rFonts w:hint="eastAsia"/>
        </w:rPr>
        <w:t>부정적인</w:t>
      </w:r>
      <w:r w:rsidRPr="00A200C5">
        <w:t xml:space="preserve"> 샘플을 선택하는 과정은 학습에 있어 중요한 부분 중 하나이다.</w:t>
      </w:r>
    </w:p>
    <w:p w:rsidR="004E4528" w:rsidRDefault="004E4528" w:rsidP="004E4528">
      <w:pPr>
        <w:pStyle w:val="a3"/>
        <w:numPr>
          <w:ilvl w:val="3"/>
          <w:numId w:val="1"/>
        </w:numPr>
        <w:ind w:leftChars="0"/>
      </w:pPr>
      <w:r>
        <w:t>Ignoring Gray Zone</w:t>
      </w:r>
    </w:p>
    <w:p w:rsidR="00A200C5" w:rsidRDefault="00A200C5" w:rsidP="00A200C5">
      <w:pPr>
        <w:rPr>
          <w:rFonts w:hint="eastAsia"/>
        </w:rPr>
      </w:pPr>
      <w:r w:rsidRPr="00A200C5">
        <w:rPr>
          <w:rFonts w:hint="eastAsia"/>
        </w:rPr>
        <w:t>회색</w:t>
      </w:r>
      <w:r w:rsidRPr="00A200C5">
        <w:t xml:space="preserve"> 영역은 양과 음의 영역에 정의된다.</w:t>
      </w:r>
    </w:p>
    <w:p w:rsidR="004E4528" w:rsidRDefault="004E4528" w:rsidP="004E4528">
      <w:pPr>
        <w:pStyle w:val="a3"/>
        <w:numPr>
          <w:ilvl w:val="3"/>
          <w:numId w:val="1"/>
        </w:numPr>
        <w:ind w:leftChars="0"/>
      </w:pPr>
      <w:r>
        <w:t>Hard Negative Mining</w:t>
      </w:r>
    </w:p>
    <w:p w:rsidR="00A200C5" w:rsidRDefault="00A200C5" w:rsidP="00A200C5">
      <w:pPr>
        <w:rPr>
          <w:rFonts w:hint="eastAsia"/>
        </w:rPr>
      </w:pPr>
      <w:r w:rsidRPr="00A200C5">
        <w:t>SVM에서 하드 음의 채굴 절차와 유사하게, 우리는 무작위 표본보다 나쁘게 예측된 표본을 검색함으로써 학습을 더 효율적으로 만든다.</w:t>
      </w:r>
    </w:p>
    <w:p w:rsidR="004E4528" w:rsidRDefault="004E4528" w:rsidP="004E4528">
      <w:pPr>
        <w:pStyle w:val="a3"/>
        <w:numPr>
          <w:ilvl w:val="3"/>
          <w:numId w:val="1"/>
        </w:numPr>
        <w:ind w:leftChars="0"/>
      </w:pPr>
      <w:r>
        <w:t>Loss with Mask</w:t>
      </w:r>
    </w:p>
    <w:p w:rsidR="00A200C5" w:rsidRDefault="00A200C5" w:rsidP="00A200C5">
      <w:pPr>
        <w:rPr>
          <w:rFonts w:hint="eastAsia"/>
        </w:rPr>
      </w:pPr>
      <w:r w:rsidRPr="00A200C5">
        <w:rPr>
          <w:rFonts w:hint="eastAsia"/>
        </w:rPr>
        <w:t>이제</w:t>
      </w:r>
      <w:r w:rsidRPr="00A200C5">
        <w:t xml:space="preserve"> 각 샘플에 대한 마스크를 플래그의 함수로 정의할 수 있다.</w:t>
      </w:r>
    </w:p>
    <w:p w:rsidR="004E4528" w:rsidRDefault="004E4528" w:rsidP="004E4528">
      <w:pPr>
        <w:pStyle w:val="a3"/>
        <w:numPr>
          <w:ilvl w:val="3"/>
          <w:numId w:val="1"/>
        </w:numPr>
        <w:ind w:leftChars="0"/>
      </w:pPr>
      <w:r>
        <w:t>Other Implementation Details</w:t>
      </w:r>
    </w:p>
    <w:p w:rsidR="00A200C5" w:rsidRDefault="00A200C5" w:rsidP="00A200C5">
      <w:pPr>
        <w:rPr>
          <w:rFonts w:hint="eastAsia"/>
        </w:rPr>
      </w:pPr>
      <w:r w:rsidRPr="00A200C5">
        <w:rPr>
          <w:rFonts w:hint="eastAsia"/>
        </w:rPr>
        <w:t>훈련에서</w:t>
      </w:r>
      <w:r w:rsidRPr="00A200C5">
        <w:t xml:space="preserve"> 입력 패치는 특정 스케일로 중심에 있는 물체를 포함하는 경우 "긍정 패치"</w:t>
      </w:r>
      <w:proofErr w:type="spellStart"/>
      <w:r w:rsidRPr="00A200C5">
        <w:t>로</w:t>
      </w:r>
      <w:proofErr w:type="spellEnd"/>
      <w:r w:rsidRPr="00A200C5">
        <w:t xml:space="preserve"> 간주된다.</w:t>
      </w:r>
      <w:r>
        <w:t xml:space="preserve"> </w:t>
      </w:r>
      <w:r w:rsidRPr="00A200C5">
        <w:rPr>
          <w:rFonts w:hint="eastAsia"/>
        </w:rPr>
        <w:t>우리는</w:t>
      </w:r>
      <w:r w:rsidRPr="00A200C5">
        <w:t xml:space="preserve"> 훈련에서 미니 배치 SGD를 사용하며 배치 크기는 10으로 설정되어 있다.</w:t>
      </w:r>
    </w:p>
    <w:p w:rsidR="004E4528" w:rsidRDefault="00A200C5" w:rsidP="00A200C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lastRenderedPageBreak/>
        <w:t>Refine With Landmark Localization</w:t>
      </w:r>
    </w:p>
    <w:p w:rsidR="00A200C5" w:rsidRDefault="00A200C5" w:rsidP="00A200C5">
      <w:r w:rsidRPr="00A200C5">
        <w:rPr>
          <w:rFonts w:hint="eastAsia"/>
        </w:rPr>
        <w:t>이</w:t>
      </w:r>
      <w:r w:rsidRPr="00A200C5">
        <w:t xml:space="preserve"> 파트에서, 우리는 완전히 복잡한 구조 덕분에 몇 개의 층을 쌓는 것 만으로도 </w:t>
      </w:r>
      <w:proofErr w:type="spellStart"/>
      <w:r w:rsidRPr="00A200C5">
        <w:t>DenseBox</w:t>
      </w:r>
      <w:proofErr w:type="spellEnd"/>
      <w:r w:rsidRPr="00A200C5">
        <w:t>에서 획기적인 지역화가 이루어질 수 있다는 것을 보여준다.</w:t>
      </w:r>
    </w:p>
    <w:p w:rsidR="00A200C5" w:rsidRDefault="00A200C5" w:rsidP="00A200C5">
      <w:r w:rsidRPr="00A200C5">
        <w:rPr>
          <w:rFonts w:hint="eastAsia"/>
        </w:rPr>
        <w:t>최종</w:t>
      </w:r>
      <w:r w:rsidRPr="00A200C5">
        <w:t xml:space="preserve"> 산출물은 분기를 정제하며, 분류 점수 지도와 </w:t>
      </w:r>
      <w:proofErr w:type="spellStart"/>
      <w:r w:rsidRPr="00A200C5">
        <w:t>랜드마크</w:t>
      </w:r>
      <w:proofErr w:type="spellEnd"/>
      <w:r w:rsidRPr="00A200C5">
        <w:t xml:space="preserve"> 지역 지도를 입력으로 하여 검출 결과의 미세화를 목표로 한다.</w:t>
      </w:r>
    </w:p>
    <w:p w:rsidR="00A200C5" w:rsidRDefault="00A200C5" w:rsidP="00A200C5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Comparison</w:t>
      </w:r>
    </w:p>
    <w:p w:rsidR="00A200C5" w:rsidRDefault="00A200C5" w:rsidP="00A200C5">
      <w:proofErr w:type="spellStart"/>
      <w:r w:rsidRPr="00A200C5">
        <w:t>DenseBox</w:t>
      </w:r>
      <w:proofErr w:type="spellEnd"/>
      <w:r w:rsidRPr="00A200C5">
        <w:t xml:space="preserve">의 하이라이트는 회귀 문제로서 객체 감지를 프레임화하고 </w:t>
      </w:r>
      <w:proofErr w:type="spellStart"/>
      <w:r w:rsidRPr="00A200C5">
        <w:t>엔드투엔드</w:t>
      </w:r>
      <w:proofErr w:type="spellEnd"/>
      <w:r w:rsidRPr="00A200C5">
        <w:t xml:space="preserve"> 검출 프레임워크를 제공한다는 것이다.</w:t>
      </w:r>
    </w:p>
    <w:p w:rsidR="00A200C5" w:rsidRDefault="00A200C5" w:rsidP="00A200C5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Experiments</w:t>
      </w:r>
    </w:p>
    <w:p w:rsidR="00A200C5" w:rsidRDefault="00A200C5" w:rsidP="00A200C5">
      <w:pPr>
        <w:rPr>
          <w:rFonts w:hint="eastAsia"/>
        </w:rPr>
      </w:pPr>
      <w:r w:rsidRPr="00A200C5">
        <w:rPr>
          <w:rFonts w:hint="eastAsia"/>
        </w:rPr>
        <w:t>이</w:t>
      </w:r>
      <w:r w:rsidRPr="00A200C5">
        <w:t xml:space="preserve"> 절에서는 MALF[42] 및 KITTI[13] 차량 감지 과제에 대한 </w:t>
      </w:r>
      <w:proofErr w:type="spellStart"/>
      <w:r w:rsidRPr="00A200C5">
        <w:t>DenseBox</w:t>
      </w:r>
      <w:proofErr w:type="spellEnd"/>
      <w:r w:rsidRPr="00A200C5">
        <w:t>의 성능을 시연한다.</w:t>
      </w:r>
    </w:p>
    <w:p w:rsidR="00A200C5" w:rsidRDefault="00A200C5" w:rsidP="00A200C5">
      <w:pPr>
        <w:pStyle w:val="a3"/>
        <w:numPr>
          <w:ilvl w:val="1"/>
          <w:numId w:val="1"/>
        </w:numPr>
        <w:ind w:leftChars="0"/>
      </w:pPr>
      <w:r>
        <w:rPr>
          <w:rFonts w:hint="eastAsia"/>
        </w:rPr>
        <w:t>MALF Detection Task</w:t>
      </w:r>
    </w:p>
    <w:p w:rsidR="00A200C5" w:rsidRPr="00A200C5" w:rsidRDefault="00A200C5" w:rsidP="00A200C5">
      <w:pPr>
        <w:rPr>
          <w:rFonts w:hint="eastAsia"/>
        </w:rPr>
      </w:pPr>
      <w:r w:rsidRPr="00A200C5">
        <w:t>MALF 탐지 테스트 데이터 세트에는 인터넷에서 수집된 5,000개의 이미지가 포함되어 있다.</w:t>
      </w:r>
    </w:p>
    <w:p w:rsidR="00A200C5" w:rsidRDefault="00A200C5" w:rsidP="00A200C5">
      <w:pPr>
        <w:pStyle w:val="a3"/>
        <w:numPr>
          <w:ilvl w:val="2"/>
          <w:numId w:val="1"/>
        </w:numPr>
        <w:ind w:leftChars="0"/>
        <w:rPr>
          <w:rFonts w:hint="eastAsia"/>
        </w:rPr>
      </w:pPr>
      <w:r>
        <w:rPr>
          <w:rFonts w:hint="eastAsia"/>
        </w:rPr>
        <w:t>Training and Testing</w:t>
      </w:r>
    </w:p>
    <w:p w:rsidR="00A200C5" w:rsidRDefault="00A200C5" w:rsidP="00A200C5">
      <w:r w:rsidRPr="00A200C5">
        <w:rPr>
          <w:rFonts w:hint="eastAsia"/>
        </w:rPr>
        <w:t>우리는</w:t>
      </w:r>
      <w:r w:rsidRPr="00A200C5">
        <w:t xml:space="preserve"> 그림 5에 표시된 72개의 </w:t>
      </w:r>
      <w:proofErr w:type="spellStart"/>
      <w:r w:rsidRPr="00A200C5">
        <w:t>랜드마크로</w:t>
      </w:r>
      <w:proofErr w:type="spellEnd"/>
      <w:r w:rsidRPr="00A200C5">
        <w:t xml:space="preserve"> 주석을 단 81,024개의 얼굴을 가진 31,337개의 인터넷 수집 이미지 섹션 3에 설명된 두 가지 모델을 훈련한다.</w:t>
      </w:r>
    </w:p>
    <w:p w:rsidR="00A200C5" w:rsidRDefault="00A200C5" w:rsidP="00A200C5">
      <w:pPr>
        <w:pStyle w:val="a3"/>
        <w:numPr>
          <w:ilvl w:val="1"/>
          <w:numId w:val="1"/>
        </w:numPr>
        <w:ind w:leftChars="0"/>
        <w:rPr>
          <w:rFonts w:hint="eastAsia"/>
        </w:rPr>
      </w:pPr>
      <w:r>
        <w:rPr>
          <w:rFonts w:hint="eastAsia"/>
        </w:rPr>
        <w:t>KITTI Car Detection Task</w:t>
      </w:r>
    </w:p>
    <w:p w:rsidR="00A200C5" w:rsidRDefault="00A200C5" w:rsidP="00A200C5">
      <w:r w:rsidRPr="00A200C5">
        <w:t>KITTI 객체 감지 벤치마크는 7481개의 교육 영상과 7518개의 테스트 영상으로 구성된다.</w:t>
      </w:r>
    </w:p>
    <w:p w:rsidR="00FE53C7" w:rsidRDefault="00FE53C7" w:rsidP="00FE53C7">
      <w:pPr>
        <w:pStyle w:val="a3"/>
        <w:numPr>
          <w:ilvl w:val="2"/>
          <w:numId w:val="1"/>
        </w:numPr>
        <w:ind w:leftChars="0"/>
      </w:pPr>
      <w:r>
        <w:t>Training and Testing</w:t>
      </w:r>
    </w:p>
    <w:p w:rsidR="00FE53C7" w:rsidRDefault="00FE53C7" w:rsidP="00FE53C7">
      <w:r w:rsidRPr="00FE53C7">
        <w:rPr>
          <w:rFonts w:hint="eastAsia"/>
        </w:rPr>
        <w:t>얼굴</w:t>
      </w:r>
      <w:r w:rsidRPr="00FE53C7">
        <w:t xml:space="preserve"> 감지 작업뿐만 아니라, 우리는 KITTI 물체 감지 훈련 세트에서 두 가지 모델(하나는 </w:t>
      </w:r>
      <w:proofErr w:type="spellStart"/>
      <w:r w:rsidRPr="00FE53C7">
        <w:t>랜드마크가</w:t>
      </w:r>
      <w:proofErr w:type="spellEnd"/>
      <w:r w:rsidRPr="00FE53C7">
        <w:t xml:space="preserve"> 없고 다른 하나는 </w:t>
      </w:r>
      <w:proofErr w:type="spellStart"/>
      <w:r w:rsidRPr="00FE53C7">
        <w:t>랜드마크가</w:t>
      </w:r>
      <w:proofErr w:type="spellEnd"/>
      <w:r w:rsidRPr="00FE53C7">
        <w:t xml:space="preserve"> 있는 모델)을 훈련한다.</w:t>
      </w:r>
    </w:p>
    <w:p w:rsidR="00FE53C7" w:rsidRDefault="00FE53C7" w:rsidP="00FE53C7">
      <w:pPr>
        <w:pStyle w:val="a3"/>
        <w:numPr>
          <w:ilvl w:val="2"/>
          <w:numId w:val="1"/>
        </w:numPr>
        <w:ind w:leftChars="0"/>
      </w:pPr>
      <w:r>
        <w:t>Results.</w:t>
      </w:r>
    </w:p>
    <w:p w:rsidR="00FE53C7" w:rsidRDefault="00FE53C7" w:rsidP="00FE53C7">
      <w:r w:rsidRPr="00FE53C7">
        <w:rPr>
          <w:rFonts w:hint="eastAsia"/>
        </w:rPr>
        <w:t>표</w:t>
      </w:r>
      <w:r w:rsidRPr="00FE53C7">
        <w:t xml:space="preserve"> 1은 </w:t>
      </w:r>
      <w:proofErr w:type="spellStart"/>
      <w:r w:rsidRPr="00FE53C7">
        <w:t>DenseBox</w:t>
      </w:r>
      <w:proofErr w:type="spellEnd"/>
      <w:r w:rsidRPr="00FE53C7">
        <w:t>와 다른 방법의 결과를 보여준다.</w:t>
      </w:r>
    </w:p>
    <w:p w:rsidR="00FE53C7" w:rsidRDefault="00FE53C7" w:rsidP="00FE53C7">
      <w:pPr>
        <w:pStyle w:val="a3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>Conclusion</w:t>
      </w:r>
    </w:p>
    <w:p w:rsidR="00FE53C7" w:rsidRDefault="00F61FAD" w:rsidP="00A200C5">
      <w:r w:rsidRPr="00F61FAD">
        <w:rPr>
          <w:rFonts w:hint="eastAsia"/>
        </w:rPr>
        <w:t>우리는</w:t>
      </w:r>
      <w:r w:rsidRPr="00F61FAD">
        <w:t xml:space="preserve"> 탐지를 위한 통합된 </w:t>
      </w:r>
      <w:proofErr w:type="spellStart"/>
      <w:r w:rsidRPr="00F61FAD">
        <w:t>엔드</w:t>
      </w:r>
      <w:proofErr w:type="spellEnd"/>
      <w:r w:rsidRPr="00F61FAD">
        <w:t xml:space="preserve"> 투 </w:t>
      </w:r>
      <w:proofErr w:type="spellStart"/>
      <w:r w:rsidRPr="00F61FAD">
        <w:t>엔드</w:t>
      </w:r>
      <w:proofErr w:type="spellEnd"/>
      <w:r w:rsidRPr="00F61FAD">
        <w:t xml:space="preserve"> 감지 파이프라인인 </w:t>
      </w:r>
      <w:proofErr w:type="spellStart"/>
      <w:r w:rsidRPr="00F61FAD">
        <w:t>DenseBox</w:t>
      </w:r>
      <w:proofErr w:type="spellEnd"/>
      <w:r w:rsidRPr="00F61FAD">
        <w:t xml:space="preserve">를 제공했다. 이 공연은 획기적인 정보를 통합함으로써 쉽게 향상될 수 있다. 우리는 또한 </w:t>
      </w:r>
      <w:proofErr w:type="spellStart"/>
      <w:r w:rsidRPr="00F61FAD">
        <w:t>DenseBox</w:t>
      </w:r>
      <w:proofErr w:type="spellEnd"/>
      <w:r w:rsidRPr="00F61FAD">
        <w:t xml:space="preserve">의 차이와 기여를 강조하면서 우리의 방법과 다른 관련 물체 감지 시스템을 분석한다. </w:t>
      </w:r>
      <w:proofErr w:type="spellStart"/>
      <w:r w:rsidRPr="00F61FAD">
        <w:t>DenseBox</w:t>
      </w:r>
      <w:proofErr w:type="spellEnd"/>
      <w:r w:rsidRPr="00F61FAD">
        <w:t xml:space="preserve">는 얼굴 감지 및 차량 감지 작업 모두에서 인상적인 성능을 달성하여 제안서 생성에 실패할 수 있는 상황에 적합한 높은 성능을 입증한다. </w:t>
      </w:r>
      <w:proofErr w:type="spellStart"/>
      <w:r w:rsidRPr="00F61FAD">
        <w:t>DenseBox</w:t>
      </w:r>
      <w:proofErr w:type="spellEnd"/>
      <w:r w:rsidRPr="00F61FAD">
        <w:t>의 핵심 문제는 속도다. 이 논문</w:t>
      </w:r>
      <w:r w:rsidRPr="00F61FAD">
        <w:rPr>
          <w:rFonts w:hint="eastAsia"/>
        </w:rPr>
        <w:t>에서</w:t>
      </w:r>
      <w:r w:rsidRPr="00F61FAD">
        <w:t xml:space="preserve"> 제시된 원래의 </w:t>
      </w:r>
      <w:proofErr w:type="spellStart"/>
      <w:r w:rsidRPr="00F61FAD">
        <w:t>DenseBox</w:t>
      </w:r>
      <w:proofErr w:type="spellEnd"/>
      <w:r w:rsidRPr="00F61FAD">
        <w:t xml:space="preserve">는 하나의 이미지를 처리하는데 몇 초가 필요하다. 그러나 이것은 우리의 후기 버전에서 다루어졌다. </w:t>
      </w:r>
      <w:r w:rsidRPr="00F61FAD">
        <w:lastRenderedPageBreak/>
        <w:t>우리는 KITTI와 얼굴 검지에 대한 실시간 탐지 시스템을 설명하는 또 다른 논문인 DenseBox2를 발표할 것이다.</w:t>
      </w:r>
    </w:p>
    <w:p w:rsidR="000601F5" w:rsidRDefault="000601F5" w:rsidP="00A200C5">
      <w:r>
        <w:rPr>
          <w:noProof/>
        </w:rPr>
        <w:drawing>
          <wp:inline distT="0" distB="0" distL="0" distR="0" wp14:anchorId="0C8A156C" wp14:editId="510A6ECD">
            <wp:extent cx="5731510" cy="2418080"/>
            <wp:effectExtent l="0" t="0" r="2540" b="127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1F5" w:rsidRPr="000601F5" w:rsidRDefault="000601F5" w:rsidP="00A200C5">
      <w:pPr>
        <w:rPr>
          <w:rFonts w:hint="eastAsia"/>
        </w:rPr>
      </w:pPr>
      <w:r>
        <w:rPr>
          <w:noProof/>
        </w:rPr>
        <w:drawing>
          <wp:inline distT="0" distB="0" distL="0" distR="0" wp14:anchorId="67FC3628" wp14:editId="4E810FA8">
            <wp:extent cx="5731510" cy="2418080"/>
            <wp:effectExtent l="0" t="0" r="254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01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487570" wp14:editId="2EF8CB52">
            <wp:extent cx="5731510" cy="2418080"/>
            <wp:effectExtent l="0" t="0" r="2540" b="127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01F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16D67D8" wp14:editId="3A6317EC">
            <wp:extent cx="5731510" cy="2418080"/>
            <wp:effectExtent l="0" t="0" r="2540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01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47D5229" wp14:editId="2CE832F6">
            <wp:extent cx="5731510" cy="2418080"/>
            <wp:effectExtent l="0" t="0" r="2540" b="127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01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4F62AC" wp14:editId="6ED696AA">
            <wp:extent cx="5731510" cy="2418080"/>
            <wp:effectExtent l="0" t="0" r="2540" b="127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01F5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125BBDB" wp14:editId="0212F74E">
            <wp:extent cx="5731510" cy="2418080"/>
            <wp:effectExtent l="0" t="0" r="2540" b="127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01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66A647" wp14:editId="367F3643">
            <wp:extent cx="5731510" cy="2418080"/>
            <wp:effectExtent l="0" t="0" r="2540" b="127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01F5" w:rsidRPr="000601F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2C0B67"/>
    <w:multiLevelType w:val="multilevel"/>
    <w:tmpl w:val="1DDA87A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A411889"/>
    <w:multiLevelType w:val="multilevel"/>
    <w:tmpl w:val="9E5A8B06"/>
    <w:lvl w:ilvl="0"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4528"/>
    <w:rsid w:val="000601F5"/>
    <w:rsid w:val="00266A50"/>
    <w:rsid w:val="004547DA"/>
    <w:rsid w:val="004E4528"/>
    <w:rsid w:val="00A200C5"/>
    <w:rsid w:val="00A35535"/>
    <w:rsid w:val="00A76E93"/>
    <w:rsid w:val="00F61FAD"/>
    <w:rsid w:val="00FE53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CD9D0E7-A8FB-4928-BDAA-06C4FF7050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E4528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877</TotalTime>
  <Pages>7</Pages>
  <Words>696</Words>
  <Characters>3971</Characters>
  <Application>Microsoft Office Word</Application>
  <DocSecurity>0</DocSecurity>
  <Lines>33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Windows 사용자</cp:lastModifiedBy>
  <cp:revision>4</cp:revision>
  <cp:lastPrinted>2019-08-05T13:17:00Z</cp:lastPrinted>
  <dcterms:created xsi:type="dcterms:W3CDTF">2019-08-05T12:55:00Z</dcterms:created>
  <dcterms:modified xsi:type="dcterms:W3CDTF">2019-08-06T09:29:00Z</dcterms:modified>
</cp:coreProperties>
</file>